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jc w:val="center"/>
        <w:tblInd w:w="108" w:type="dxa"/>
        <w:tblLook w:val="01E0" w:firstRow="1" w:lastRow="1" w:firstColumn="1" w:lastColumn="1" w:noHBand="0" w:noVBand="0"/>
      </w:tblPr>
      <w:tblGrid>
        <w:gridCol w:w="5103"/>
        <w:gridCol w:w="4253"/>
      </w:tblGrid>
      <w:tr w:rsidR="00DE7BED" w:rsidRPr="002E571A" w:rsidTr="00806ED0">
        <w:trPr>
          <w:trHeight w:val="369"/>
          <w:jc w:val="center"/>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806ED0">
        <w:trPr>
          <w:trHeight w:val="369"/>
          <w:jc w:val="center"/>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806ED0">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806ED0">
            <w:pPr>
              <w:jc w:val="right"/>
              <w:rPr>
                <w:rFonts w:cs="Arial"/>
              </w:rPr>
            </w:pPr>
            <w:r w:rsidRPr="002E571A">
              <w:rPr>
                <w:rFonts w:cs="Arial"/>
                <w:szCs w:val="22"/>
              </w:rPr>
              <w:t xml:space="preserve">Протокол  № </w:t>
            </w:r>
            <w:r w:rsidR="00806ED0">
              <w:rPr>
                <w:rFonts w:cs="Arial"/>
                <w:szCs w:val="22"/>
              </w:rPr>
              <w:t xml:space="preserve">19 </w:t>
            </w:r>
          </w:p>
        </w:tc>
      </w:tr>
      <w:tr w:rsidR="00DE7BED" w:rsidRPr="002E571A" w:rsidTr="00806ED0">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806ED0">
            <w:pPr>
              <w:jc w:val="right"/>
              <w:rPr>
                <w:rFonts w:cs="Arial"/>
              </w:rPr>
            </w:pPr>
            <w:r w:rsidRPr="002E571A">
              <w:rPr>
                <w:rFonts w:cs="Arial"/>
                <w:szCs w:val="22"/>
              </w:rPr>
              <w:t>«</w:t>
            </w:r>
            <w:r w:rsidR="00806ED0">
              <w:rPr>
                <w:rFonts w:cs="Arial"/>
                <w:szCs w:val="22"/>
              </w:rPr>
              <w:t xml:space="preserve"> 16 </w:t>
            </w:r>
            <w:r w:rsidRPr="002E571A">
              <w:rPr>
                <w:rFonts w:cs="Arial"/>
                <w:szCs w:val="22"/>
              </w:rPr>
              <w:t xml:space="preserve">» </w:t>
            </w:r>
            <w:r w:rsidR="00806ED0">
              <w:rPr>
                <w:rFonts w:cs="Arial"/>
                <w:szCs w:val="22"/>
              </w:rPr>
              <w:t>февраля</w:t>
            </w:r>
            <w:r w:rsidRPr="002E571A">
              <w:rPr>
                <w:rFonts w:cs="Arial"/>
                <w:szCs w:val="22"/>
              </w:rPr>
              <w:t xml:space="preserve">  </w:t>
            </w:r>
            <w:r w:rsidR="00806ED0">
              <w:rPr>
                <w:rFonts w:cs="Arial"/>
                <w:szCs w:val="22"/>
              </w:rPr>
              <w:t>2016</w:t>
            </w:r>
            <w:r w:rsidRPr="002E571A">
              <w:rPr>
                <w:rFonts w:cs="Arial"/>
                <w:szCs w:val="22"/>
              </w:rPr>
              <w:t>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Pr>
          <w:rFonts w:cs="Arial"/>
          <w:szCs w:val="22"/>
        </w:rPr>
        <w:t xml:space="preserve">ПДО </w:t>
      </w:r>
      <w:r w:rsidRPr="002E26AF">
        <w:rPr>
          <w:rFonts w:cs="Arial"/>
          <w:szCs w:val="22"/>
        </w:rPr>
        <w:t>№</w:t>
      </w:r>
      <w:r w:rsidR="004951C6" w:rsidRPr="004951C6">
        <w:rPr>
          <w:rFonts w:cs="Arial"/>
          <w:szCs w:val="22"/>
        </w:rPr>
        <w:t>0</w:t>
      </w:r>
      <w:r w:rsidR="002F10E1">
        <w:rPr>
          <w:rFonts w:cs="Arial"/>
          <w:szCs w:val="22"/>
        </w:rPr>
        <w:t>30</w:t>
      </w:r>
      <w:r w:rsidRPr="004951C6">
        <w:rPr>
          <w:rFonts w:cs="Arial"/>
          <w:szCs w:val="22"/>
        </w:rPr>
        <w:t>-КР-</w:t>
      </w:r>
      <w:r w:rsidR="004951C6">
        <w:rPr>
          <w:rFonts w:cs="Arial"/>
          <w:szCs w:val="22"/>
        </w:rPr>
        <w:t>2016</w:t>
      </w:r>
      <w:r>
        <w:rPr>
          <w:rFonts w:cs="Arial"/>
          <w:szCs w:val="22"/>
        </w:rPr>
        <w:t xml:space="preserve"> от </w:t>
      </w:r>
      <w:r w:rsidR="00806ED0">
        <w:rPr>
          <w:rFonts w:cs="Arial"/>
          <w:szCs w:val="22"/>
        </w:rPr>
        <w:t>16.02.16</w:t>
      </w:r>
    </w:p>
    <w:p w:rsidR="00DE7BED" w:rsidRPr="00B70702" w:rsidRDefault="00DE7BED" w:rsidP="00DE7BED">
      <w:pPr>
        <w:ind w:firstLine="720"/>
        <w:jc w:val="both"/>
        <w:rPr>
          <w:rFonts w:cs="Arial"/>
          <w:b/>
          <w:szCs w:val="22"/>
        </w:rPr>
      </w:pPr>
      <w:r>
        <w:rPr>
          <w:rFonts w:cs="Arial"/>
          <w:b/>
          <w:szCs w:val="22"/>
        </w:rPr>
        <w:t>ОАО «Славнефть-ЯНОС»</w:t>
      </w:r>
      <w:r w:rsidRPr="002E571A">
        <w:rPr>
          <w:rFonts w:cs="Arial"/>
          <w:szCs w:val="22"/>
        </w:rPr>
        <w:t xml:space="preserve"> (далее – Общество) приглашает вас сделать предложение (оферту) на </w:t>
      </w:r>
      <w:r w:rsidR="007A6129" w:rsidRPr="007A6129">
        <w:rPr>
          <w:rFonts w:cs="Arial"/>
          <w:b/>
          <w:szCs w:val="22"/>
        </w:rPr>
        <w:t xml:space="preserve">выполнение работ не входящих в объемы капитальных ремонтов согласно графику простоев по </w:t>
      </w:r>
      <w:r w:rsidR="00073E79">
        <w:rPr>
          <w:rFonts w:cs="Arial"/>
          <w:b/>
          <w:szCs w:val="22"/>
        </w:rPr>
        <w:t>цеху №24</w:t>
      </w:r>
      <w:r w:rsidR="007A6129">
        <w:rPr>
          <w:rFonts w:cs="Arial"/>
          <w:b/>
          <w:szCs w:val="22"/>
        </w:rPr>
        <w:t xml:space="preserve"> ОАО «Славнефть-ЯНОС»</w:t>
      </w:r>
      <w:r w:rsidR="00930380">
        <w:rPr>
          <w:rFonts w:cs="Arial"/>
          <w:b/>
          <w:szCs w:val="22"/>
        </w:rPr>
        <w:t>.</w:t>
      </w:r>
    </w:p>
    <w:p w:rsidR="00EB6BE6" w:rsidRPr="001D2186" w:rsidRDefault="00DE7BED" w:rsidP="00EB6BE6">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7A6129">
        <w:rPr>
          <w:rFonts w:cs="Arial"/>
          <w:szCs w:val="22"/>
        </w:rPr>
        <w:t>Предложением о заключении договора</w:t>
      </w:r>
      <w:r w:rsidRPr="001D2186">
        <w:rPr>
          <w:rFonts w:cs="Arial"/>
          <w:szCs w:val="22"/>
        </w:rPr>
        <w:t xml:space="preserve"> (форма </w:t>
      </w:r>
      <w:r w:rsidR="001D2186" w:rsidRPr="001D2186">
        <w:rPr>
          <w:rFonts w:cs="Arial"/>
          <w:szCs w:val="22"/>
        </w:rPr>
        <w:t>5</w:t>
      </w:r>
      <w:r w:rsidRPr="001D2186">
        <w:rPr>
          <w:rFonts w:cs="Arial"/>
          <w:szCs w:val="22"/>
        </w:rPr>
        <w:t xml:space="preserve">) при выполнении Требований к предмету </w:t>
      </w:r>
      <w:r w:rsidRPr="007A6129">
        <w:rPr>
          <w:rFonts w:cs="Arial"/>
          <w:szCs w:val="22"/>
        </w:rPr>
        <w:t xml:space="preserve">оферты (форма 2): </w:t>
      </w:r>
      <w:r w:rsidR="00EB6BE6" w:rsidRPr="001D2186">
        <w:rPr>
          <w:rFonts w:cs="Arial"/>
          <w:szCs w:val="22"/>
        </w:rPr>
        <w:t>наилучший Регламент определения стоимости работ, соответствие сроков выполнения работ условиям, предложенным заказчиком и проч.). Регламент определения стоимости работ будет оцениваться по минимальной величине затрат на выполнение ремонтных работ работником подрядной организации за 1 час (форма 10).</w:t>
      </w:r>
    </w:p>
    <w:p w:rsidR="00DE7BED" w:rsidRPr="002E571A" w:rsidRDefault="00DE7BED" w:rsidP="00EB6BE6">
      <w:pPr>
        <w:ind w:right="-143" w:firstLine="567"/>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92FCA" w:rsidRPr="002E571A" w:rsidRDefault="00592FCA" w:rsidP="00592FCA">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Pr>
          <w:rFonts w:cs="Arial"/>
          <w:szCs w:val="22"/>
        </w:rPr>
        <w:t xml:space="preserve"> </w:t>
      </w:r>
      <w:r w:rsidRPr="002E571A">
        <w:rPr>
          <w:rFonts w:cs="Arial"/>
          <w:szCs w:val="22"/>
        </w:rPr>
        <w:t>в пределах согласованного в договоре опциона.</w:t>
      </w:r>
    </w:p>
    <w:p w:rsidR="00592FCA" w:rsidRPr="002E571A" w:rsidRDefault="00592FCA" w:rsidP="00592FC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proofErr w:type="gramStart"/>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roofErr w:type="gramEnd"/>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2E571A">
        <w:t>соответствия технической части оферты участника закупки</w:t>
      </w:r>
      <w:proofErr w:type="gramEnd"/>
      <w:r w:rsidRPr="002E571A">
        <w:t xml:space="preserve">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w:t>
      </w:r>
      <w:proofErr w:type="gramStart"/>
      <w:r w:rsidRPr="002E571A">
        <w:t>с</w:t>
      </w:r>
      <w:proofErr w:type="gramEnd"/>
      <w:r w:rsidRPr="002E571A">
        <w:t xml:space="preserve"> </w:t>
      </w:r>
      <w:proofErr w:type="gramStart"/>
      <w:r w:rsidRPr="002E571A">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2E571A">
        <w:t xml:space="preserve">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
        <w:numPr>
          <w:ilvl w:val="0"/>
          <w:numId w:val="0"/>
        </w:numPr>
        <w:tabs>
          <w:tab w:val="left" w:pos="284"/>
        </w:tabs>
        <w:ind w:firstLine="709"/>
      </w:pPr>
      <w:proofErr w:type="gramStart"/>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DE7BED" w:rsidRPr="002E571A" w:rsidRDefault="00DE7BED" w:rsidP="00DE7BED">
      <w:pPr>
        <w:pStyle w:val="a"/>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w:t>
      </w:r>
      <w:r w:rsidRPr="002E571A">
        <w:lastRenderedPageBreak/>
        <w:t xml:space="preserve">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930380" w:rsidRPr="002E571A" w:rsidRDefault="00930380" w:rsidP="00930380">
      <w:pPr>
        <w:pStyle w:val="a"/>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2E571A">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930380" w:rsidRPr="002E571A" w:rsidRDefault="00930380" w:rsidP="00930380">
      <w:pPr>
        <w:pStyle w:val="a"/>
        <w:numPr>
          <w:ilvl w:val="0"/>
          <w:numId w:val="0"/>
        </w:numPr>
        <w:tabs>
          <w:tab w:val="left" w:pos="284"/>
        </w:tabs>
        <w:ind w:firstLine="709"/>
      </w:pPr>
      <w:r w:rsidRPr="002E571A">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2E571A">
        <w:t>поданных</w:t>
      </w:r>
      <w:proofErr w:type="gramEnd"/>
      <w:r w:rsidRPr="002E571A">
        <w:t xml:space="preserve">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702227">
        <w:rPr>
          <w:rFonts w:cs="Arial"/>
          <w:szCs w:val="22"/>
        </w:rPr>
        <w:t xml:space="preserve">до </w:t>
      </w:r>
      <w:r w:rsidR="008E13CB">
        <w:rPr>
          <w:rFonts w:cs="Arial"/>
          <w:b/>
          <w:szCs w:val="22"/>
        </w:rPr>
        <w:t>1</w:t>
      </w:r>
      <w:r w:rsidR="00DA6A4C" w:rsidRPr="00702227">
        <w:rPr>
          <w:rFonts w:cs="Arial"/>
          <w:b/>
          <w:szCs w:val="22"/>
        </w:rPr>
        <w:t>0</w:t>
      </w:r>
      <w:r w:rsidR="00230908" w:rsidRPr="00702227">
        <w:rPr>
          <w:rFonts w:cs="Arial"/>
          <w:b/>
          <w:szCs w:val="22"/>
        </w:rPr>
        <w:t xml:space="preserve"> </w:t>
      </w:r>
      <w:r w:rsidR="008E13CB">
        <w:rPr>
          <w:rFonts w:cs="Arial"/>
          <w:b/>
          <w:szCs w:val="22"/>
        </w:rPr>
        <w:t>мая</w:t>
      </w:r>
      <w:r w:rsidR="00230908" w:rsidRPr="00702227">
        <w:rPr>
          <w:rFonts w:cs="Arial"/>
          <w:b/>
          <w:szCs w:val="22"/>
        </w:rPr>
        <w:t xml:space="preserve"> 201</w:t>
      </w:r>
      <w:r w:rsidR="00BF5778" w:rsidRPr="00702227">
        <w:rPr>
          <w:rFonts w:cs="Arial"/>
          <w:b/>
          <w:szCs w:val="22"/>
        </w:rPr>
        <w:t>6</w:t>
      </w:r>
      <w:r w:rsidR="00230908" w:rsidRPr="00702227">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Извещение о согласии сделать оферту </w:t>
      </w:r>
      <w:r w:rsidRPr="00773011">
        <w:rPr>
          <w:rFonts w:cs="Arial"/>
          <w:szCs w:val="22"/>
        </w:rPr>
        <w:t>(форма 4,</w:t>
      </w:r>
      <w:r w:rsidRPr="002E571A">
        <w:rPr>
          <w:rFonts w:cs="Arial"/>
          <w:szCs w:val="22"/>
        </w:rPr>
        <w:t xml:space="preserve"> подписанная уполномоченным лицом и заверенная печатью участника закупки);</w:t>
      </w:r>
    </w:p>
    <w:p w:rsidR="00DE7BED" w:rsidRPr="00B51C73" w:rsidRDefault="00DE7BED" w:rsidP="00DE7BED">
      <w:pPr>
        <w:pStyle w:val="a6"/>
        <w:numPr>
          <w:ilvl w:val="0"/>
          <w:numId w:val="2"/>
        </w:numPr>
        <w:tabs>
          <w:tab w:val="left" w:pos="1418"/>
        </w:tabs>
        <w:ind w:left="1418" w:hanging="341"/>
        <w:contextualSpacing w:val="0"/>
        <w:jc w:val="both"/>
        <w:rPr>
          <w:rFonts w:cs="Arial"/>
          <w:szCs w:val="22"/>
        </w:rPr>
      </w:pPr>
      <w:r w:rsidRPr="00B51C73">
        <w:rPr>
          <w:rFonts w:cs="Arial"/>
          <w:szCs w:val="22"/>
        </w:rPr>
        <w:t xml:space="preserve">Подписанный проект договора, </w:t>
      </w:r>
      <w:r w:rsidRPr="00B51C73">
        <w:rPr>
          <w:rFonts w:cs="Arial"/>
          <w:b/>
          <w:szCs w:val="22"/>
        </w:rPr>
        <w:t xml:space="preserve">без </w:t>
      </w:r>
      <w:r w:rsidR="00A83B74" w:rsidRPr="00B51C73">
        <w:rPr>
          <w:rFonts w:cs="Arial"/>
          <w:b/>
          <w:szCs w:val="22"/>
        </w:rPr>
        <w:t>Приложения №2 к Договору</w:t>
      </w:r>
      <w:r w:rsidRPr="00B51C73">
        <w:rPr>
          <w:rFonts w:cs="Arial"/>
          <w:szCs w:val="22"/>
        </w:rPr>
        <w:t>;</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Перечень аффилированных </w:t>
      </w:r>
      <w:r w:rsidRPr="0006495D">
        <w:rPr>
          <w:rFonts w:cs="Arial"/>
          <w:szCs w:val="22"/>
        </w:rPr>
        <w:t xml:space="preserve">организаций (форма </w:t>
      </w:r>
      <w:r w:rsidR="0006495D" w:rsidRPr="0006495D">
        <w:rPr>
          <w:rFonts w:cs="Arial"/>
          <w:szCs w:val="22"/>
        </w:rPr>
        <w:t>6</w:t>
      </w:r>
      <w:r w:rsidRPr="0006495D">
        <w:rPr>
          <w:rFonts w:cs="Arial"/>
          <w:szCs w:val="22"/>
        </w:rPr>
        <w:t>,</w:t>
      </w:r>
      <w:r w:rsidRPr="002E571A">
        <w:rPr>
          <w:rFonts w:cs="Arial"/>
          <w:szCs w:val="22"/>
        </w:rPr>
        <w:t xml:space="preserve"> подписанная уполномоченным лицом и заверенная печатью участника закупки);</w:t>
      </w:r>
    </w:p>
    <w:p w:rsidR="00911C30" w:rsidRPr="00B51C73" w:rsidRDefault="00911C30" w:rsidP="00911C30">
      <w:pPr>
        <w:pStyle w:val="a6"/>
        <w:numPr>
          <w:ilvl w:val="0"/>
          <w:numId w:val="2"/>
        </w:numPr>
        <w:tabs>
          <w:tab w:val="left" w:pos="1418"/>
        </w:tabs>
        <w:ind w:left="1418" w:hanging="341"/>
        <w:contextualSpacing w:val="0"/>
        <w:jc w:val="both"/>
        <w:rPr>
          <w:rFonts w:cs="Arial"/>
          <w:szCs w:val="22"/>
        </w:rPr>
      </w:pPr>
      <w:r w:rsidRPr="00B51C73">
        <w:rPr>
          <w:rFonts w:cs="Arial"/>
          <w:szCs w:val="22"/>
        </w:rPr>
        <w:t xml:space="preserve">Справка об опыте работы за последние 3 года, за подписью руководителя организации (Форма </w:t>
      </w:r>
      <w:r w:rsidR="009A48A3" w:rsidRPr="00B51C73">
        <w:rPr>
          <w:rFonts w:cs="Arial"/>
          <w:szCs w:val="22"/>
        </w:rPr>
        <w:t>7</w:t>
      </w:r>
      <w:r w:rsidR="00E82DFB" w:rsidRPr="00B51C73">
        <w:rPr>
          <w:rFonts w:cs="Arial"/>
          <w:szCs w:val="22"/>
        </w:rPr>
        <w:t xml:space="preserve">), </w:t>
      </w:r>
      <w:proofErr w:type="spellStart"/>
      <w:r w:rsidR="00E82DFB" w:rsidRPr="00B51C73">
        <w:rPr>
          <w:rFonts w:cs="Arial"/>
          <w:szCs w:val="22"/>
        </w:rPr>
        <w:t>референц</w:t>
      </w:r>
      <w:proofErr w:type="spellEnd"/>
      <w:r w:rsidR="00E82DFB" w:rsidRPr="00B51C73">
        <w:rPr>
          <w:rFonts w:cs="Arial"/>
          <w:szCs w:val="22"/>
        </w:rPr>
        <w:t>-лист</w:t>
      </w:r>
      <w:r w:rsidRPr="00B51C73">
        <w:rPr>
          <w:rFonts w:cs="Arial"/>
          <w:szCs w:val="22"/>
        </w:rPr>
        <w:t>;</w:t>
      </w:r>
    </w:p>
    <w:p w:rsidR="00702227" w:rsidRPr="00B51C73" w:rsidRDefault="00AB2A8B" w:rsidP="00911C30">
      <w:pPr>
        <w:pStyle w:val="a6"/>
        <w:numPr>
          <w:ilvl w:val="0"/>
          <w:numId w:val="2"/>
        </w:numPr>
        <w:tabs>
          <w:tab w:val="left" w:pos="1418"/>
        </w:tabs>
        <w:ind w:left="1418" w:hanging="341"/>
        <w:contextualSpacing w:val="0"/>
        <w:jc w:val="both"/>
        <w:rPr>
          <w:rFonts w:cs="Arial"/>
          <w:color w:val="FF0000"/>
          <w:szCs w:val="22"/>
        </w:rPr>
      </w:pPr>
      <w:r w:rsidRPr="00B51C73">
        <w:rPr>
          <w:szCs w:val="22"/>
        </w:rPr>
        <w:t>Копии Свидетельства о допуске к определенным видам работ, выданного контрагенту и субподрядным организациям</w:t>
      </w:r>
      <w:r w:rsidR="003332C1" w:rsidRPr="00B51C73">
        <w:rPr>
          <w:color w:val="FF0000"/>
          <w:szCs w:val="22"/>
        </w:rPr>
        <w:t>;</w:t>
      </w:r>
      <w:r w:rsidR="00702227" w:rsidRPr="00B51C73">
        <w:rPr>
          <w:rFonts w:cs="Arial"/>
          <w:color w:val="FF0000"/>
          <w:szCs w:val="22"/>
        </w:rPr>
        <w:t xml:space="preserve"> </w:t>
      </w:r>
    </w:p>
    <w:p w:rsidR="00911C30" w:rsidRPr="00B51C73" w:rsidRDefault="00911C30" w:rsidP="00911C30">
      <w:pPr>
        <w:pStyle w:val="a6"/>
        <w:numPr>
          <w:ilvl w:val="0"/>
          <w:numId w:val="2"/>
        </w:numPr>
        <w:tabs>
          <w:tab w:val="left" w:pos="1418"/>
        </w:tabs>
        <w:ind w:left="1418" w:hanging="341"/>
        <w:contextualSpacing w:val="0"/>
        <w:jc w:val="both"/>
        <w:rPr>
          <w:rFonts w:cs="Arial"/>
          <w:szCs w:val="22"/>
        </w:rPr>
      </w:pPr>
      <w:proofErr w:type="gramStart"/>
      <w:r w:rsidRPr="00B51C73">
        <w:rPr>
          <w:rFonts w:cs="Arial"/>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(начальники участков, прорабы) на опасных производственных объектах, за подписью руководителя организации (Форма </w:t>
      </w:r>
      <w:r w:rsidR="009A48A3" w:rsidRPr="00B51C73">
        <w:rPr>
          <w:rFonts w:cs="Arial"/>
          <w:szCs w:val="22"/>
        </w:rPr>
        <w:t>8</w:t>
      </w:r>
      <w:r w:rsidRPr="00B51C73">
        <w:rPr>
          <w:rFonts w:cs="Arial"/>
          <w:szCs w:val="22"/>
        </w:rPr>
        <w:t>);</w:t>
      </w:r>
      <w:proofErr w:type="gramEnd"/>
    </w:p>
    <w:p w:rsidR="00AB2A8B" w:rsidRPr="00B51C73" w:rsidRDefault="00AB2A8B" w:rsidP="00911C30">
      <w:pPr>
        <w:pStyle w:val="a6"/>
        <w:numPr>
          <w:ilvl w:val="0"/>
          <w:numId w:val="2"/>
        </w:numPr>
        <w:tabs>
          <w:tab w:val="left" w:pos="1418"/>
        </w:tabs>
        <w:ind w:left="1418" w:hanging="341"/>
        <w:contextualSpacing w:val="0"/>
        <w:jc w:val="both"/>
        <w:rPr>
          <w:rFonts w:cs="Arial"/>
          <w:szCs w:val="22"/>
        </w:rPr>
      </w:pPr>
      <w:r w:rsidRPr="00B51C73">
        <w:rPr>
          <w:szCs w:val="22"/>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p>
    <w:p w:rsidR="00911C30" w:rsidRPr="00B51C73" w:rsidRDefault="003F583D" w:rsidP="00911C30">
      <w:pPr>
        <w:pStyle w:val="a6"/>
        <w:numPr>
          <w:ilvl w:val="0"/>
          <w:numId w:val="2"/>
        </w:numPr>
        <w:tabs>
          <w:tab w:val="left" w:pos="1418"/>
        </w:tabs>
        <w:ind w:left="1418" w:hanging="341"/>
        <w:contextualSpacing w:val="0"/>
        <w:jc w:val="both"/>
        <w:rPr>
          <w:rFonts w:cs="Arial"/>
          <w:szCs w:val="22"/>
        </w:rPr>
      </w:pPr>
      <w:r w:rsidRPr="00B51C73">
        <w:rPr>
          <w:szCs w:val="22"/>
        </w:rPr>
        <w:t>Копии свидетельств и протоколов комиссий об аттестации</w:t>
      </w:r>
      <w:r w:rsidRPr="00B51C73">
        <w:rPr>
          <w:rFonts w:cs="Arial"/>
          <w:szCs w:val="22"/>
        </w:rPr>
        <w:t xml:space="preserve"> </w:t>
      </w:r>
      <w:r w:rsidR="00911C30" w:rsidRPr="00B51C73">
        <w:rPr>
          <w:rFonts w:cs="Arial"/>
          <w:szCs w:val="22"/>
        </w:rPr>
        <w:t>в области промышленной безопасности, необходимые для осуществления деятельности на опасных производственных объектах;</w:t>
      </w:r>
    </w:p>
    <w:p w:rsidR="00911C30" w:rsidRPr="00B51C73" w:rsidRDefault="009A48A3" w:rsidP="00911C30">
      <w:pPr>
        <w:pStyle w:val="a6"/>
        <w:numPr>
          <w:ilvl w:val="0"/>
          <w:numId w:val="2"/>
        </w:numPr>
        <w:tabs>
          <w:tab w:val="left" w:pos="1418"/>
        </w:tabs>
        <w:ind w:left="1418" w:hanging="341"/>
        <w:contextualSpacing w:val="0"/>
        <w:jc w:val="both"/>
        <w:rPr>
          <w:rFonts w:cs="Arial"/>
          <w:szCs w:val="22"/>
        </w:rPr>
      </w:pPr>
      <w:r w:rsidRPr="00B51C73">
        <w:rPr>
          <w:szCs w:val="22"/>
        </w:rPr>
        <w:t>Справка о наличии производственных мощностей</w:t>
      </w:r>
      <w:r w:rsidR="00911C30" w:rsidRPr="00B51C73">
        <w:rPr>
          <w:szCs w:val="22"/>
        </w:rPr>
        <w:t xml:space="preserve"> (Форма</w:t>
      </w:r>
      <w:r w:rsidR="00911C30" w:rsidRPr="00B51C73">
        <w:rPr>
          <w:rFonts w:cs="Arial"/>
          <w:szCs w:val="22"/>
        </w:rPr>
        <w:t xml:space="preserve"> </w:t>
      </w:r>
      <w:r w:rsidRPr="00B51C73">
        <w:rPr>
          <w:rFonts w:cs="Arial"/>
          <w:szCs w:val="22"/>
        </w:rPr>
        <w:t>9</w:t>
      </w:r>
      <w:r w:rsidR="00911C30" w:rsidRPr="00B51C73">
        <w:rPr>
          <w:rFonts w:cs="Arial"/>
          <w:szCs w:val="22"/>
        </w:rPr>
        <w:t>);</w:t>
      </w:r>
    </w:p>
    <w:p w:rsidR="00AB2A8B" w:rsidRPr="00B51C73" w:rsidRDefault="00AB2A8B" w:rsidP="00911C30">
      <w:pPr>
        <w:pStyle w:val="a6"/>
        <w:numPr>
          <w:ilvl w:val="0"/>
          <w:numId w:val="2"/>
        </w:numPr>
        <w:tabs>
          <w:tab w:val="left" w:pos="1418"/>
        </w:tabs>
        <w:ind w:left="1418" w:hanging="341"/>
        <w:contextualSpacing w:val="0"/>
        <w:jc w:val="both"/>
        <w:rPr>
          <w:rFonts w:cs="Arial"/>
          <w:szCs w:val="22"/>
        </w:rPr>
      </w:pPr>
      <w:r w:rsidRPr="00B51C73">
        <w:rPr>
          <w:szCs w:val="22"/>
        </w:rPr>
        <w:t>Копии отчетов о прохождении работниками аттестации и копии аттестационных удостоверений сварщиков;</w:t>
      </w:r>
    </w:p>
    <w:p w:rsidR="00911C30" w:rsidRPr="00B51C73" w:rsidRDefault="00911C30" w:rsidP="00911C30">
      <w:pPr>
        <w:pStyle w:val="a6"/>
        <w:numPr>
          <w:ilvl w:val="0"/>
          <w:numId w:val="2"/>
        </w:numPr>
        <w:tabs>
          <w:tab w:val="left" w:pos="1418"/>
        </w:tabs>
        <w:ind w:left="1418" w:hanging="341"/>
        <w:contextualSpacing w:val="0"/>
        <w:jc w:val="both"/>
        <w:rPr>
          <w:rFonts w:cs="Arial"/>
          <w:szCs w:val="22"/>
        </w:rPr>
      </w:pPr>
      <w:r w:rsidRPr="00B51C73">
        <w:rPr>
          <w:rFonts w:cs="Arial"/>
          <w:szCs w:val="22"/>
        </w:rPr>
        <w:t>Перечень субподрядных организаций, привлекаемых для данного вида деятельности (с указанием % субподряда);</w:t>
      </w:r>
    </w:p>
    <w:p w:rsidR="00911C30" w:rsidRPr="00B51C73" w:rsidRDefault="00911C30" w:rsidP="00911C30">
      <w:pPr>
        <w:pStyle w:val="a6"/>
        <w:numPr>
          <w:ilvl w:val="0"/>
          <w:numId w:val="2"/>
        </w:numPr>
        <w:tabs>
          <w:tab w:val="left" w:pos="1418"/>
        </w:tabs>
        <w:ind w:left="1418" w:hanging="341"/>
        <w:contextualSpacing w:val="0"/>
        <w:jc w:val="both"/>
        <w:rPr>
          <w:rFonts w:cs="Arial"/>
          <w:szCs w:val="22"/>
        </w:rPr>
      </w:pPr>
      <w:r w:rsidRPr="00B51C73">
        <w:rPr>
          <w:rFonts w:cs="Arial"/>
          <w:szCs w:val="22"/>
        </w:rPr>
        <w:lastRenderedPageBreak/>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11C30" w:rsidRPr="00B51C73" w:rsidRDefault="00911C30" w:rsidP="00911C30">
      <w:pPr>
        <w:pStyle w:val="a6"/>
        <w:numPr>
          <w:ilvl w:val="0"/>
          <w:numId w:val="2"/>
        </w:numPr>
        <w:tabs>
          <w:tab w:val="left" w:pos="1418"/>
        </w:tabs>
        <w:ind w:left="1418" w:hanging="341"/>
        <w:contextualSpacing w:val="0"/>
        <w:jc w:val="both"/>
        <w:rPr>
          <w:rFonts w:cs="Arial"/>
          <w:szCs w:val="22"/>
        </w:rPr>
      </w:pPr>
      <w:proofErr w:type="gramStart"/>
      <w:r w:rsidRPr="00B51C73">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w:t>
      </w:r>
      <w:proofErr w:type="gramEnd"/>
      <w:r w:rsidRPr="00B51C73">
        <w:rPr>
          <w:rFonts w:cs="Arial"/>
          <w:szCs w:val="22"/>
        </w:rPr>
        <w:t xml:space="preserve"> связи с существенными нарушениями его условий;</w:t>
      </w:r>
    </w:p>
    <w:p w:rsidR="00113098" w:rsidRPr="00B51C73" w:rsidRDefault="00113098" w:rsidP="00911C30">
      <w:pPr>
        <w:pStyle w:val="a6"/>
        <w:numPr>
          <w:ilvl w:val="0"/>
          <w:numId w:val="2"/>
        </w:numPr>
        <w:tabs>
          <w:tab w:val="left" w:pos="1418"/>
        </w:tabs>
        <w:ind w:left="1418" w:hanging="341"/>
        <w:contextualSpacing w:val="0"/>
        <w:jc w:val="both"/>
        <w:rPr>
          <w:rFonts w:cs="Arial"/>
          <w:szCs w:val="22"/>
        </w:rPr>
      </w:pPr>
      <w:r w:rsidRPr="00B51C73">
        <w:rPr>
          <w:rFonts w:cs="Arial"/>
          <w:szCs w:val="22"/>
        </w:rPr>
        <w:t>Письмо (в свободной форме) за подписью руководителя организации об отсутствии</w:t>
      </w:r>
      <w:r w:rsidRPr="00B51C73">
        <w:rPr>
          <w:szCs w:val="22"/>
        </w:rPr>
        <w:t xml:space="preserve"> на дату публикации ПДО неурегулированных претензий со стороны ОАО «Славнефть-ЯНОС»;</w:t>
      </w:r>
    </w:p>
    <w:p w:rsidR="00DE7BED" w:rsidRPr="00B51C73" w:rsidRDefault="00DE7BED" w:rsidP="00DE7BED">
      <w:pPr>
        <w:pStyle w:val="a6"/>
        <w:numPr>
          <w:ilvl w:val="0"/>
          <w:numId w:val="2"/>
        </w:numPr>
        <w:tabs>
          <w:tab w:val="left" w:pos="1418"/>
        </w:tabs>
        <w:ind w:left="1418" w:hanging="341"/>
        <w:contextualSpacing w:val="0"/>
        <w:jc w:val="both"/>
        <w:rPr>
          <w:rFonts w:cs="Arial"/>
          <w:szCs w:val="22"/>
        </w:rPr>
      </w:pPr>
      <w:r w:rsidRPr="00B51C73">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B51C73">
        <w:rPr>
          <w:rFonts w:cs="Arial"/>
          <w:szCs w:val="22"/>
        </w:rPr>
        <w:t>менее 4 (ч</w:t>
      </w:r>
      <w:r w:rsidRPr="00B51C73">
        <w:rPr>
          <w:rFonts w:cs="Arial"/>
          <w:szCs w:val="22"/>
        </w:rPr>
        <w:t>етырех) месяцев после даты окончания приема оферт;</w:t>
      </w:r>
    </w:p>
    <w:p w:rsidR="00DE7BED" w:rsidRPr="00B51C73" w:rsidRDefault="00DE7BED" w:rsidP="00DE7BED">
      <w:pPr>
        <w:pStyle w:val="a6"/>
        <w:numPr>
          <w:ilvl w:val="0"/>
          <w:numId w:val="2"/>
        </w:numPr>
        <w:tabs>
          <w:tab w:val="left" w:pos="1418"/>
        </w:tabs>
        <w:ind w:left="1418" w:hanging="341"/>
        <w:contextualSpacing w:val="0"/>
        <w:jc w:val="both"/>
        <w:rPr>
          <w:rFonts w:cs="Arial"/>
          <w:szCs w:val="22"/>
        </w:rPr>
      </w:pPr>
      <w:r w:rsidRPr="00B51C73">
        <w:rPr>
          <w:rFonts w:cs="Arial"/>
        </w:rPr>
        <w:t xml:space="preserve">Опись документов технической части оферты </w:t>
      </w:r>
      <w:r w:rsidRPr="00B51C73">
        <w:rPr>
          <w:rFonts w:cs="Arial"/>
          <w:szCs w:val="22"/>
        </w:rPr>
        <w:t>(подписанная уполномоченным лицом и заверенная печатью участника закупки)</w:t>
      </w:r>
      <w:r w:rsidRPr="00B51C73">
        <w:rPr>
          <w:rFonts w:cs="Arial"/>
        </w:rPr>
        <w:t>;</w:t>
      </w:r>
    </w:p>
    <w:p w:rsidR="00DE7BED" w:rsidRPr="00B51C73" w:rsidRDefault="00DE7BED" w:rsidP="00DE7BED">
      <w:pPr>
        <w:ind w:firstLine="720"/>
        <w:jc w:val="both"/>
        <w:rPr>
          <w:rFonts w:cs="Arial"/>
          <w:szCs w:val="22"/>
        </w:rPr>
      </w:pPr>
      <w:r w:rsidRPr="00B51C73">
        <w:rPr>
          <w:rFonts w:cs="Arial"/>
          <w:szCs w:val="22"/>
        </w:rPr>
        <w:t>коммерческая часть:</w:t>
      </w:r>
    </w:p>
    <w:p w:rsidR="00DE7BED" w:rsidRPr="00B51C73" w:rsidRDefault="00DE7BED" w:rsidP="00DE7BED">
      <w:pPr>
        <w:pStyle w:val="a6"/>
        <w:numPr>
          <w:ilvl w:val="0"/>
          <w:numId w:val="2"/>
        </w:numPr>
        <w:tabs>
          <w:tab w:val="left" w:pos="1418"/>
        </w:tabs>
        <w:ind w:left="1418" w:hanging="341"/>
        <w:contextualSpacing w:val="0"/>
        <w:jc w:val="both"/>
        <w:rPr>
          <w:rFonts w:cs="Arial"/>
          <w:szCs w:val="22"/>
        </w:rPr>
      </w:pPr>
      <w:r w:rsidRPr="00B51C73">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DE7BED" w:rsidRPr="00B51C73" w:rsidRDefault="0087067B" w:rsidP="00DE7BED">
      <w:pPr>
        <w:pStyle w:val="a6"/>
        <w:numPr>
          <w:ilvl w:val="0"/>
          <w:numId w:val="2"/>
        </w:numPr>
        <w:tabs>
          <w:tab w:val="left" w:pos="1418"/>
        </w:tabs>
        <w:ind w:left="1418" w:hanging="341"/>
        <w:contextualSpacing w:val="0"/>
        <w:jc w:val="both"/>
        <w:rPr>
          <w:rFonts w:cs="Arial"/>
          <w:szCs w:val="22"/>
        </w:rPr>
      </w:pPr>
      <w:r w:rsidRPr="00B51C73">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B51C73">
        <w:rPr>
          <w:rFonts w:cs="Arial"/>
          <w:szCs w:val="22"/>
        </w:rPr>
        <w:t>(Форма 3</w:t>
      </w:r>
      <w:r w:rsidRPr="00B51C73">
        <w:rPr>
          <w:rFonts w:cs="Arial"/>
          <w:szCs w:val="22"/>
        </w:rPr>
        <w:t>);</w:t>
      </w:r>
    </w:p>
    <w:p w:rsidR="00DE7BED" w:rsidRPr="00B51C73" w:rsidRDefault="00DE7BED" w:rsidP="00DE7BED">
      <w:pPr>
        <w:pStyle w:val="a6"/>
        <w:numPr>
          <w:ilvl w:val="0"/>
          <w:numId w:val="2"/>
        </w:numPr>
        <w:tabs>
          <w:tab w:val="left" w:pos="1418"/>
        </w:tabs>
        <w:ind w:left="1418" w:hanging="341"/>
        <w:contextualSpacing w:val="0"/>
        <w:jc w:val="both"/>
        <w:rPr>
          <w:rFonts w:cs="Arial"/>
          <w:szCs w:val="22"/>
        </w:rPr>
      </w:pPr>
      <w:r w:rsidRPr="00B51C73">
        <w:rPr>
          <w:rFonts w:cs="Arial"/>
        </w:rPr>
        <w:t xml:space="preserve">Опись документов коммерческой части оферты </w:t>
      </w:r>
      <w:r w:rsidRPr="00B51C73">
        <w:rPr>
          <w:rFonts w:cs="Arial"/>
          <w:szCs w:val="22"/>
        </w:rPr>
        <w:t>(подписанная уполномоченным лицом и заверенная печатью участника закупки)</w:t>
      </w:r>
      <w:r w:rsidRPr="00B51C73">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4951C6">
        <w:rPr>
          <w:rFonts w:cs="Arial"/>
          <w:szCs w:val="22"/>
        </w:rPr>
        <w:t xml:space="preserve">ПДО </w:t>
      </w:r>
      <w:r w:rsidR="003523B8" w:rsidRPr="004951C6">
        <w:rPr>
          <w:rFonts w:cs="Arial"/>
          <w:szCs w:val="22"/>
        </w:rPr>
        <w:t>№</w:t>
      </w:r>
      <w:r w:rsidR="002F10E1">
        <w:rPr>
          <w:rFonts w:cs="Arial"/>
          <w:szCs w:val="22"/>
        </w:rPr>
        <w:t>030</w:t>
      </w:r>
      <w:r w:rsidR="003523B8" w:rsidRPr="004951C6">
        <w:rPr>
          <w:rFonts w:cs="Arial"/>
          <w:szCs w:val="22"/>
        </w:rPr>
        <w:t>-КР-201</w:t>
      </w:r>
      <w:r w:rsidR="004951C6" w:rsidRPr="004951C6">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806ED0">
        <w:rPr>
          <w:rFonts w:cs="Arial"/>
          <w:szCs w:val="22"/>
        </w:rPr>
        <w:t>16.02.16»</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lastRenderedPageBreak/>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proofErr w:type="gramStart"/>
      <w:r w:rsidRPr="002E571A">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2E571A">
        <w:rPr>
          <w:rFonts w:cs="Arial"/>
          <w:kern w:val="28"/>
        </w:rPr>
        <w:t xml:space="preserve"> </w:t>
      </w:r>
      <w:proofErr w:type="gramStart"/>
      <w:r w:rsidRPr="002E571A">
        <w:rPr>
          <w:rFonts w:cs="Arial"/>
          <w:kern w:val="28"/>
        </w:rPr>
        <w:t>Скан-копии</w:t>
      </w:r>
      <w:proofErr w:type="gramEnd"/>
      <w:r w:rsidRPr="002E571A">
        <w:rPr>
          <w:rFonts w:cs="Arial"/>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2E571A">
        <w:rPr>
          <w:rFonts w:cs="Arial"/>
          <w:szCs w:val="22"/>
        </w:rPr>
        <w:t>экспресс-почтой</w:t>
      </w:r>
      <w:proofErr w:type="gramEnd"/>
      <w:r w:rsidRPr="002E571A">
        <w:rPr>
          <w:rFonts w:cs="Arial"/>
          <w:szCs w:val="22"/>
        </w:rPr>
        <w:t xml:space="preserve">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806ED0">
        <w:rPr>
          <w:rFonts w:cs="Arial"/>
          <w:b/>
          <w:szCs w:val="22"/>
        </w:rPr>
        <w:t xml:space="preserve"> 17 </w:t>
      </w:r>
      <w:r w:rsidRPr="002E571A">
        <w:rPr>
          <w:rFonts w:cs="Arial"/>
          <w:b/>
          <w:szCs w:val="22"/>
        </w:rPr>
        <w:t xml:space="preserve">» </w:t>
      </w:r>
      <w:r w:rsidR="00806ED0">
        <w:rPr>
          <w:rFonts w:cs="Arial"/>
          <w:b/>
          <w:szCs w:val="22"/>
        </w:rPr>
        <w:t>февраля</w:t>
      </w:r>
      <w:r w:rsidRPr="002E571A">
        <w:rPr>
          <w:rFonts w:cs="Arial"/>
          <w:b/>
          <w:szCs w:val="22"/>
        </w:rPr>
        <w:t xml:space="preserve"> </w:t>
      </w:r>
      <w:r w:rsidR="00806ED0">
        <w:rPr>
          <w:rFonts w:cs="Arial"/>
          <w:b/>
          <w:szCs w:val="22"/>
        </w:rPr>
        <w:t>201</w:t>
      </w:r>
      <w:r w:rsidR="007F58B6">
        <w:rPr>
          <w:rFonts w:cs="Arial"/>
          <w:b/>
          <w:szCs w:val="22"/>
        </w:rPr>
        <w:t>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w:t>
      </w:r>
      <w:proofErr w:type="spellStart"/>
      <w:r w:rsidRPr="002E571A">
        <w:rPr>
          <w:rFonts w:cs="Arial"/>
          <w:b/>
          <w:szCs w:val="22"/>
        </w:rPr>
        <w:t>приема</w:t>
      </w:r>
      <w:proofErr w:type="spellEnd"/>
      <w:r w:rsidRPr="002E571A">
        <w:rPr>
          <w:rFonts w:cs="Arial"/>
          <w:b/>
          <w:szCs w:val="22"/>
        </w:rPr>
        <w:t xml:space="preserve"> оферт – </w:t>
      </w:r>
      <w:r w:rsidR="00806ED0">
        <w:rPr>
          <w:rFonts w:cs="Arial"/>
          <w:b/>
          <w:szCs w:val="22"/>
        </w:rPr>
        <w:t>16</w:t>
      </w:r>
      <w:r w:rsidRPr="002E571A">
        <w:rPr>
          <w:rFonts w:cs="Arial"/>
          <w:b/>
          <w:szCs w:val="22"/>
        </w:rPr>
        <w:t>:</w:t>
      </w:r>
      <w:r w:rsidR="00806ED0">
        <w:rPr>
          <w:rFonts w:cs="Arial"/>
          <w:b/>
          <w:szCs w:val="22"/>
        </w:rPr>
        <w:t>00</w:t>
      </w:r>
      <w:r w:rsidRPr="002E571A">
        <w:rPr>
          <w:rFonts w:cs="Arial"/>
          <w:b/>
          <w:szCs w:val="22"/>
        </w:rPr>
        <w:t xml:space="preserve"> «</w:t>
      </w:r>
      <w:r w:rsidR="00806ED0">
        <w:rPr>
          <w:rFonts w:cs="Arial"/>
          <w:b/>
          <w:szCs w:val="22"/>
        </w:rPr>
        <w:t xml:space="preserve"> 03 </w:t>
      </w:r>
      <w:r w:rsidRPr="002E571A">
        <w:rPr>
          <w:rFonts w:cs="Arial"/>
          <w:b/>
          <w:szCs w:val="22"/>
        </w:rPr>
        <w:t xml:space="preserve">» </w:t>
      </w:r>
      <w:r w:rsidR="00806ED0">
        <w:rPr>
          <w:rFonts w:cs="Arial"/>
          <w:b/>
          <w:szCs w:val="22"/>
        </w:rPr>
        <w:t>марта</w:t>
      </w:r>
      <w:r w:rsidRPr="002E571A">
        <w:rPr>
          <w:rFonts w:cs="Arial"/>
          <w:b/>
          <w:szCs w:val="22"/>
        </w:rPr>
        <w:t xml:space="preserve"> </w:t>
      </w:r>
      <w:r w:rsidR="00806ED0">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806ED0">
        <w:rPr>
          <w:rFonts w:cs="Arial"/>
          <w:b/>
          <w:szCs w:val="22"/>
        </w:rPr>
        <w:t xml:space="preserve"> 10 </w:t>
      </w:r>
      <w:r w:rsidRPr="002E571A">
        <w:rPr>
          <w:rFonts w:cs="Arial"/>
          <w:b/>
          <w:szCs w:val="22"/>
        </w:rPr>
        <w:t xml:space="preserve">» </w:t>
      </w:r>
      <w:r w:rsidR="00806ED0">
        <w:rPr>
          <w:rFonts w:cs="Arial"/>
          <w:b/>
          <w:szCs w:val="22"/>
        </w:rPr>
        <w:t>мая</w:t>
      </w:r>
      <w:r w:rsidRPr="002E571A">
        <w:rPr>
          <w:rFonts w:cs="Arial"/>
          <w:b/>
          <w:szCs w:val="22"/>
        </w:rPr>
        <w:t xml:space="preserve"> </w:t>
      </w:r>
      <w:r w:rsidR="00806ED0">
        <w:rPr>
          <w:rFonts w:cs="Arial"/>
          <w:b/>
          <w:szCs w:val="22"/>
        </w:rPr>
        <w:t>2016</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806ED0">
        <w:rPr>
          <w:rFonts w:cs="Arial"/>
          <w:szCs w:val="22"/>
        </w:rPr>
        <w:t xml:space="preserve"> 01 </w:t>
      </w:r>
      <w:r w:rsidRPr="002E571A">
        <w:rPr>
          <w:rFonts w:cs="Arial"/>
          <w:szCs w:val="22"/>
        </w:rPr>
        <w:t xml:space="preserve">» </w:t>
      </w:r>
      <w:r w:rsidR="00806ED0">
        <w:rPr>
          <w:rFonts w:cs="Arial"/>
          <w:szCs w:val="22"/>
        </w:rPr>
        <w:t>марта</w:t>
      </w:r>
      <w:r w:rsidRPr="002E571A">
        <w:rPr>
          <w:rFonts w:cs="Arial"/>
          <w:szCs w:val="22"/>
        </w:rPr>
        <w:t xml:space="preserve"> </w:t>
      </w:r>
      <w:r w:rsidR="00806ED0">
        <w:rPr>
          <w:rFonts w:cs="Arial"/>
          <w:szCs w:val="22"/>
        </w:rPr>
        <w:t>20016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806ED0" w:rsidRPr="006A4730" w:rsidRDefault="00806ED0" w:rsidP="00806ED0">
      <w:pPr>
        <w:jc w:val="both"/>
        <w:rPr>
          <w:rFonts w:cs="Arial"/>
          <w:b/>
          <w:szCs w:val="22"/>
          <w:u w:val="single"/>
        </w:rPr>
      </w:pPr>
      <w:r w:rsidRPr="006A4730">
        <w:rPr>
          <w:rFonts w:cs="Arial"/>
          <w:b/>
          <w:szCs w:val="22"/>
          <w:u w:val="single"/>
        </w:rPr>
        <w:t>По вопросам технического характера обращаться:</w:t>
      </w:r>
    </w:p>
    <w:p w:rsidR="00806ED0" w:rsidRPr="006A4730" w:rsidRDefault="00806ED0" w:rsidP="00806ED0">
      <w:pPr>
        <w:spacing w:before="0"/>
        <w:jc w:val="both"/>
        <w:rPr>
          <w:rFonts w:cs="Arial"/>
          <w:szCs w:val="22"/>
        </w:rPr>
      </w:pPr>
      <w:r w:rsidRPr="006A4730">
        <w:rPr>
          <w:rFonts w:cs="Arial"/>
          <w:szCs w:val="22"/>
        </w:rPr>
        <w:t xml:space="preserve">Начальник сектора закупки услуг КС отдела закупки услуг ОАО «Славнефть-ЯНОС» </w:t>
      </w:r>
    </w:p>
    <w:p w:rsidR="00806ED0" w:rsidRPr="006A4730" w:rsidRDefault="00806ED0" w:rsidP="00806ED0">
      <w:pPr>
        <w:spacing w:before="0"/>
        <w:jc w:val="both"/>
        <w:rPr>
          <w:rFonts w:cs="Arial"/>
          <w:szCs w:val="22"/>
        </w:rPr>
      </w:pPr>
      <w:r w:rsidRPr="006A4730">
        <w:rPr>
          <w:rFonts w:cs="Arial"/>
          <w:szCs w:val="22"/>
        </w:rPr>
        <w:t>Бедарев Владимир Александрович.</w:t>
      </w:r>
    </w:p>
    <w:p w:rsidR="00806ED0" w:rsidRPr="006A4730" w:rsidRDefault="00806ED0" w:rsidP="00806ED0">
      <w:pPr>
        <w:spacing w:before="0"/>
        <w:jc w:val="both"/>
        <w:rPr>
          <w:rFonts w:cs="Arial"/>
          <w:szCs w:val="22"/>
        </w:rPr>
      </w:pPr>
      <w:r w:rsidRPr="006A4730">
        <w:rPr>
          <w:rFonts w:cs="Arial"/>
          <w:szCs w:val="22"/>
        </w:rPr>
        <w:t xml:space="preserve">Контактные данные: телефон: (4852) 49-87-31, факс (4852) 49-93-02, </w:t>
      </w:r>
    </w:p>
    <w:p w:rsidR="00806ED0" w:rsidRPr="006A4730" w:rsidRDefault="00806ED0" w:rsidP="00806ED0">
      <w:pPr>
        <w:spacing w:before="0"/>
        <w:jc w:val="both"/>
        <w:rPr>
          <w:rStyle w:val="a8"/>
          <w:rFonts w:cs="Arial"/>
          <w:szCs w:val="22"/>
          <w:lang w:val="en-US"/>
        </w:rPr>
      </w:pPr>
      <w:r w:rsidRPr="006A4730">
        <w:rPr>
          <w:rFonts w:cs="Arial"/>
          <w:szCs w:val="22"/>
          <w:lang w:val="en-US"/>
        </w:rPr>
        <w:t xml:space="preserve">E-mail: </w:t>
      </w:r>
      <w:hyperlink r:id="rId8" w:history="1">
        <w:r w:rsidRPr="006A4730">
          <w:rPr>
            <w:rStyle w:val="a8"/>
            <w:rFonts w:cs="Arial"/>
            <w:szCs w:val="22"/>
            <w:lang w:val="en-US"/>
          </w:rPr>
          <w:t>BedarevVA@yanos.slavneft.ru</w:t>
        </w:r>
      </w:hyperlink>
    </w:p>
    <w:p w:rsidR="00806ED0" w:rsidRPr="006A4730" w:rsidRDefault="00806ED0" w:rsidP="00806ED0">
      <w:pPr>
        <w:jc w:val="both"/>
        <w:rPr>
          <w:rFonts w:cs="Arial"/>
          <w:b/>
          <w:szCs w:val="22"/>
          <w:u w:val="single"/>
        </w:rPr>
      </w:pPr>
      <w:r w:rsidRPr="006A4730">
        <w:rPr>
          <w:rFonts w:cs="Arial"/>
          <w:b/>
          <w:szCs w:val="22"/>
          <w:u w:val="single"/>
        </w:rPr>
        <w:t>По вопросам организационного характера обращаться:</w:t>
      </w:r>
    </w:p>
    <w:p w:rsidR="00806ED0" w:rsidRPr="006A4730" w:rsidRDefault="00806ED0" w:rsidP="00806ED0">
      <w:pPr>
        <w:spacing w:before="0"/>
        <w:jc w:val="both"/>
        <w:rPr>
          <w:rFonts w:cs="Arial"/>
          <w:szCs w:val="22"/>
        </w:rPr>
      </w:pPr>
      <w:r w:rsidRPr="006A4730">
        <w:rPr>
          <w:rFonts w:cs="Arial"/>
          <w:szCs w:val="22"/>
        </w:rPr>
        <w:t>Ведущий специалист Тендерного комитета ОАО «Славнефть-ЯНОС»</w:t>
      </w:r>
    </w:p>
    <w:p w:rsidR="00806ED0" w:rsidRPr="006A4730" w:rsidRDefault="00806ED0" w:rsidP="00806ED0">
      <w:pPr>
        <w:spacing w:before="0"/>
        <w:jc w:val="both"/>
        <w:rPr>
          <w:rFonts w:cs="Arial"/>
          <w:szCs w:val="22"/>
        </w:rPr>
      </w:pPr>
      <w:r w:rsidRPr="006A4730">
        <w:rPr>
          <w:rFonts w:cs="Arial"/>
          <w:szCs w:val="22"/>
        </w:rPr>
        <w:t>Кузьменков Сергей Викторович.</w:t>
      </w:r>
    </w:p>
    <w:p w:rsidR="00806ED0" w:rsidRPr="006A4730" w:rsidRDefault="00806ED0" w:rsidP="00806ED0">
      <w:pPr>
        <w:spacing w:before="0"/>
        <w:jc w:val="both"/>
        <w:rPr>
          <w:rFonts w:cs="Arial"/>
          <w:szCs w:val="22"/>
        </w:rPr>
      </w:pPr>
      <w:r w:rsidRPr="006A4730">
        <w:rPr>
          <w:rFonts w:cs="Arial"/>
          <w:szCs w:val="22"/>
        </w:rPr>
        <w:t xml:space="preserve">Контактные данные: телефон: (4852) 49-81-14, факс: (4852) 49-93-00, </w:t>
      </w:r>
    </w:p>
    <w:p w:rsidR="00806ED0" w:rsidRPr="006A4730" w:rsidRDefault="00806ED0" w:rsidP="00806ED0">
      <w:pPr>
        <w:spacing w:before="0"/>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9" w:history="1">
        <w:r w:rsidRPr="006A4730">
          <w:rPr>
            <w:rStyle w:val="a8"/>
            <w:rFonts w:cs="Arial"/>
            <w:szCs w:val="22"/>
            <w:lang w:val="en-US"/>
          </w:rPr>
          <w:t>KuzmenkovSV@yanos.slavneft.ru</w:t>
        </w:r>
      </w:hyperlink>
    </w:p>
    <w:p w:rsidR="00806ED0" w:rsidRPr="002E571A" w:rsidRDefault="00806ED0" w:rsidP="00806ED0">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 xml:space="preserve">Внимание: настоящее </w:t>
      </w:r>
      <w:proofErr w:type="gramStart"/>
      <w:r w:rsidRPr="002E571A">
        <w:rPr>
          <w:rFonts w:cs="Arial"/>
          <w:b/>
          <w:szCs w:val="22"/>
        </w:rPr>
        <w:t>предложение</w:t>
      </w:r>
      <w:proofErr w:type="gramEnd"/>
      <w:r w:rsidRPr="002E571A">
        <w:rPr>
          <w:rFonts w:cs="Arial"/>
          <w:b/>
          <w:szCs w:val="22"/>
        </w:rPr>
        <w:t xml:space="preserve"> ни при </w:t>
      </w:r>
      <w:proofErr w:type="gramStart"/>
      <w:r w:rsidRPr="002E571A">
        <w:rPr>
          <w:rFonts w:cs="Arial"/>
          <w:b/>
          <w:szCs w:val="22"/>
        </w:rPr>
        <w:t>каких</w:t>
      </w:r>
      <w:proofErr w:type="gramEnd"/>
      <w:r w:rsidRPr="002E571A">
        <w:rPr>
          <w:rFonts w:cs="Arial"/>
          <w:b/>
          <w:szCs w:val="22"/>
        </w:rPr>
        <w:t xml:space="preserve"> обстоятельствах не может расцениваться как публичная оферта. Соответственно, Общество не </w:t>
      </w:r>
      <w:proofErr w:type="gramStart"/>
      <w:r w:rsidRPr="002E571A">
        <w:rPr>
          <w:rFonts w:cs="Arial"/>
          <w:b/>
          <w:szCs w:val="22"/>
        </w:rPr>
        <w:t>несет какой бы то ни было</w:t>
      </w:r>
      <w:proofErr w:type="gramEnd"/>
      <w:r w:rsidRPr="002E571A">
        <w:rPr>
          <w:rFonts w:cs="Arial"/>
          <w:b/>
          <w:szCs w:val="22"/>
        </w:rPr>
        <w:t xml:space="preserve">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proofErr w:type="gramStart"/>
      <w:r w:rsidRPr="002E571A">
        <w:rPr>
          <w:rFonts w:cs="Arial"/>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2E571A">
        <w:rPr>
          <w:rFonts w:cs="Arial"/>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806ED0">
      <w:pPr>
        <w:pStyle w:val="a6"/>
        <w:numPr>
          <w:ilvl w:val="0"/>
          <w:numId w:val="2"/>
        </w:numPr>
        <w:spacing w:before="0"/>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806ED0">
      <w:pPr>
        <w:pStyle w:val="a6"/>
        <w:numPr>
          <w:ilvl w:val="0"/>
          <w:numId w:val="2"/>
        </w:numPr>
        <w:spacing w:before="0"/>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806ED0">
      <w:pPr>
        <w:pStyle w:val="a6"/>
        <w:numPr>
          <w:ilvl w:val="0"/>
          <w:numId w:val="2"/>
        </w:numPr>
        <w:spacing w:before="0"/>
        <w:ind w:left="1134" w:hanging="425"/>
        <w:contextualSpacing w:val="0"/>
        <w:jc w:val="both"/>
        <w:rPr>
          <w:rFonts w:cs="Arial"/>
          <w:szCs w:val="22"/>
        </w:rPr>
      </w:pPr>
      <w:r w:rsidRPr="002E571A">
        <w:rPr>
          <w:rFonts w:cs="Arial"/>
          <w:szCs w:val="22"/>
        </w:rPr>
        <w:lastRenderedPageBreak/>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2E571A">
        <w:rPr>
          <w:rFonts w:cs="Arial"/>
          <w:szCs w:val="22"/>
        </w:rPr>
        <w:t>с даты получения</w:t>
      </w:r>
      <w:proofErr w:type="gramEnd"/>
      <w:r w:rsidRPr="002E571A">
        <w:rPr>
          <w:rFonts w:cs="Arial"/>
          <w:szCs w:val="22"/>
        </w:rPr>
        <w:t xml:space="preserve">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proofErr w:type="gramStart"/>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2E571A">
        <w:rPr>
          <w:rFonts w:cs="Arial"/>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2E571A">
        <w:rPr>
          <w:rFonts w:cs="Arial"/>
          <w:szCs w:val="22"/>
        </w:rPr>
        <w:t>действий</w:t>
      </w:r>
      <w:proofErr w:type="gramEnd"/>
      <w:r w:rsidRPr="002E571A">
        <w:rPr>
          <w:rFonts w:cs="Arial"/>
          <w:szCs w:val="22"/>
        </w:rPr>
        <w:t xml:space="preserve"> как работниками Общества, так и в отношении них. Телефон «Горячей линии»: </w:t>
      </w:r>
      <w:r w:rsidR="001D0E4A" w:rsidRPr="001D0E4A">
        <w:rPr>
          <w:rFonts w:cs="Arial"/>
          <w:szCs w:val="22"/>
        </w:rPr>
        <w:t xml:space="preserve">+7 (4852) 49-93-33, электронная </w:t>
      </w:r>
      <w:r w:rsidR="00806ED0">
        <w:rPr>
          <w:rFonts w:cs="Arial"/>
          <w:szCs w:val="22"/>
        </w:rPr>
        <w:t xml:space="preserve">почта </w:t>
      </w:r>
      <w:hyperlink r:id="rId10" w:history="1">
        <w:r w:rsidR="00806ED0" w:rsidRPr="0035486D">
          <w:rPr>
            <w:rStyle w:val="a8"/>
            <w:rFonts w:cs="Arial"/>
            <w:szCs w:val="22"/>
          </w:rPr>
          <w:t>hotline@yanos.slavneft.ru</w:t>
        </w:r>
      </w:hyperlink>
    </w:p>
    <w:p w:rsidR="00DE7BED" w:rsidRPr="00B445D7" w:rsidRDefault="00DE7BED" w:rsidP="00806ED0">
      <w:pPr>
        <w:spacing w:before="360"/>
      </w:pPr>
      <w:r w:rsidRPr="00B445D7">
        <w:t>Перечень документов в сост</w:t>
      </w:r>
      <w:r w:rsidR="00E85DE8">
        <w:t xml:space="preserve">аве Предложения делать </w:t>
      </w:r>
      <w:r w:rsidR="00E85DE8" w:rsidRPr="00954C5D">
        <w:t xml:space="preserve">оферты </w:t>
      </w:r>
      <w:r w:rsidR="00E85DE8" w:rsidRPr="004951C6">
        <w:t>№</w:t>
      </w:r>
      <w:r w:rsidR="004951C6" w:rsidRPr="004951C6">
        <w:t>0</w:t>
      </w:r>
      <w:r w:rsidR="004A3C54">
        <w:t>30</w:t>
      </w:r>
      <w:r w:rsidR="00E85DE8" w:rsidRPr="004951C6">
        <w:t>-КР</w:t>
      </w:r>
      <w:r w:rsidR="00E85DE8">
        <w:t>-201</w:t>
      </w:r>
      <w:r w:rsidR="004951C6">
        <w:t>6</w:t>
      </w:r>
      <w:r w:rsidRPr="00B445D7">
        <w:t xml:space="preserve"> от </w:t>
      </w:r>
      <w:r w:rsidR="00806ED0">
        <w:t>16.02.16:</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3. Проект договора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E65152" w:rsidRDefault="0006495D" w:rsidP="00DE7BED">
      <w:r w:rsidRPr="00B25A57">
        <w:t>6</w:t>
      </w:r>
      <w:r w:rsidR="00DE7BED" w:rsidRPr="00B25A57">
        <w:t>. Форма «</w:t>
      </w:r>
      <w:r w:rsidR="00DE7BED" w:rsidRPr="00E65152">
        <w:t>Перечень аффилированных организаций» в 1 экз.</w:t>
      </w:r>
    </w:p>
    <w:p w:rsidR="00923CDA" w:rsidRPr="004A499A" w:rsidRDefault="00923CDA" w:rsidP="00923CDA">
      <w:r w:rsidRPr="00E65152">
        <w:rPr>
          <w:rFonts w:cs="Arial"/>
          <w:szCs w:val="22"/>
        </w:rPr>
        <w:t>7</w:t>
      </w:r>
      <w:r w:rsidRPr="004A499A">
        <w:rPr>
          <w:rFonts w:cs="Arial"/>
          <w:szCs w:val="22"/>
        </w:rPr>
        <w:t xml:space="preserve">. </w:t>
      </w:r>
      <w:r w:rsidR="00B25A57" w:rsidRPr="004A499A">
        <w:t>Форма</w:t>
      </w:r>
      <w:r w:rsidR="00B25A57" w:rsidRPr="004A499A">
        <w:rPr>
          <w:rFonts w:cs="Arial"/>
          <w:szCs w:val="22"/>
        </w:rPr>
        <w:t xml:space="preserve"> «</w:t>
      </w:r>
      <w:r w:rsidRPr="004A499A">
        <w:rPr>
          <w:rFonts w:cs="Arial"/>
          <w:szCs w:val="22"/>
        </w:rPr>
        <w:t xml:space="preserve">Справка об опыте работы </w:t>
      </w:r>
      <w:proofErr w:type="gramStart"/>
      <w:r w:rsidRPr="004A499A">
        <w:rPr>
          <w:rFonts w:cs="Arial"/>
          <w:szCs w:val="22"/>
        </w:rPr>
        <w:t>за</w:t>
      </w:r>
      <w:proofErr w:type="gramEnd"/>
      <w:r w:rsidRPr="004A499A">
        <w:rPr>
          <w:rFonts w:cs="Arial"/>
          <w:szCs w:val="22"/>
        </w:rPr>
        <w:t xml:space="preserve"> последние 3 года</w:t>
      </w:r>
      <w:r w:rsidR="00B25A57" w:rsidRPr="004A499A">
        <w:rPr>
          <w:rFonts w:cs="Arial"/>
          <w:szCs w:val="22"/>
        </w:rPr>
        <w:t>»</w:t>
      </w:r>
      <w:r w:rsidRPr="004A499A">
        <w:rPr>
          <w:rFonts w:cs="Arial"/>
          <w:szCs w:val="22"/>
        </w:rPr>
        <w:t xml:space="preserve"> </w:t>
      </w:r>
      <w:r w:rsidRPr="004A499A">
        <w:t>в 1 экз.</w:t>
      </w:r>
    </w:p>
    <w:p w:rsidR="00BA2B15" w:rsidRPr="004A499A" w:rsidRDefault="00BA2B15" w:rsidP="00BA2B15">
      <w:pPr>
        <w:rPr>
          <w:rFonts w:cs="Arial"/>
          <w:szCs w:val="22"/>
        </w:rPr>
      </w:pPr>
      <w:r w:rsidRPr="004A499A">
        <w:rPr>
          <w:rFonts w:cs="Arial"/>
          <w:szCs w:val="22"/>
        </w:rPr>
        <w:t xml:space="preserve">8. </w:t>
      </w:r>
      <w:r w:rsidRPr="004A499A">
        <w:t>Форма</w:t>
      </w:r>
      <w:r w:rsidRPr="004A499A">
        <w:rPr>
          <w:rFonts w:cs="Arial"/>
          <w:szCs w:val="22"/>
        </w:rPr>
        <w:t xml:space="preserve"> «Справка о </w:t>
      </w:r>
      <w:proofErr w:type="gramStart"/>
      <w:r w:rsidRPr="004A499A">
        <w:rPr>
          <w:rFonts w:cs="Arial"/>
          <w:szCs w:val="22"/>
        </w:rPr>
        <w:t>Справка</w:t>
      </w:r>
      <w:proofErr w:type="gramEnd"/>
      <w:r w:rsidRPr="004A499A">
        <w:rPr>
          <w:rFonts w:cs="Arial"/>
          <w:szCs w:val="22"/>
        </w:rPr>
        <w:t xml:space="preserve"> о кадровых ресурсах» в 1 экз</w:t>
      </w:r>
      <w:r w:rsidRPr="004A499A">
        <w:t>.</w:t>
      </w:r>
    </w:p>
    <w:p w:rsidR="00923CDA" w:rsidRDefault="00923CDA" w:rsidP="00DE7BED">
      <w:r w:rsidRPr="004A499A">
        <w:rPr>
          <w:rFonts w:cs="Arial"/>
          <w:szCs w:val="22"/>
        </w:rPr>
        <w:lastRenderedPageBreak/>
        <w:t>9.</w:t>
      </w:r>
      <w:r w:rsidR="00FC1E54" w:rsidRPr="004A499A">
        <w:rPr>
          <w:rFonts w:cs="Arial"/>
          <w:szCs w:val="22"/>
        </w:rPr>
        <w:t xml:space="preserve"> </w:t>
      </w:r>
      <w:r w:rsidR="00B25A57" w:rsidRPr="004A499A">
        <w:t>Форма</w:t>
      </w:r>
      <w:r w:rsidR="00B25A57" w:rsidRPr="004A499A">
        <w:rPr>
          <w:rFonts w:cs="Arial"/>
          <w:szCs w:val="22"/>
        </w:rPr>
        <w:t xml:space="preserve"> «</w:t>
      </w:r>
      <w:r w:rsidR="00FC1E54" w:rsidRPr="004A499A">
        <w:rPr>
          <w:rFonts w:cs="Arial"/>
          <w:szCs w:val="22"/>
        </w:rPr>
        <w:t>Справка о наличии производственных мощностей</w:t>
      </w:r>
      <w:r w:rsidR="00B25A57" w:rsidRPr="004A499A">
        <w:rPr>
          <w:rFonts w:cs="Arial"/>
          <w:szCs w:val="22"/>
        </w:rPr>
        <w:t>»</w:t>
      </w:r>
      <w:r w:rsidR="00FC1E54" w:rsidRPr="004A499A">
        <w:t xml:space="preserve"> в 1 экз.</w:t>
      </w:r>
    </w:p>
    <w:p w:rsidR="00FC1E54" w:rsidRDefault="00FC1E54" w:rsidP="00DE7BED">
      <w:pPr>
        <w:rPr>
          <w:rFonts w:cs="Arial"/>
          <w:color w:val="FF0000"/>
          <w:szCs w:val="22"/>
        </w:rPr>
      </w:pPr>
    </w:p>
    <w:p w:rsidR="00923CDA" w:rsidRPr="003C5F16" w:rsidRDefault="00923CDA" w:rsidP="00DE7BED">
      <w:pPr>
        <w:rPr>
          <w:rFonts w:cs="Arial"/>
          <w:color w:val="FF0000"/>
          <w:szCs w:val="22"/>
        </w:rPr>
      </w:pPr>
    </w:p>
    <w:p w:rsidR="00EF1336" w:rsidRDefault="00AE32F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p w:rsidR="00EF1336" w:rsidRDefault="00EF1336" w:rsidP="001453C8">
      <w:pPr>
        <w:spacing w:before="0" w:line="276" w:lineRule="auto"/>
      </w:pPr>
      <w:bookmarkStart w:id="0" w:name="_GoBack"/>
      <w:bookmarkEnd w:id="0"/>
    </w:p>
    <w:sectPr w:rsidR="00EF1336" w:rsidSect="001453C8">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4CD0" w:rsidRDefault="00D34CD0" w:rsidP="00FB07D9">
      <w:pPr>
        <w:spacing w:before="0"/>
      </w:pPr>
      <w:r>
        <w:separator/>
      </w:r>
    </w:p>
  </w:endnote>
  <w:endnote w:type="continuationSeparator" w:id="0">
    <w:p w:rsidR="00D34CD0" w:rsidRDefault="00D34CD0"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4CD0" w:rsidRDefault="00D34CD0" w:rsidP="00FB07D9">
      <w:pPr>
        <w:spacing w:before="0"/>
      </w:pPr>
      <w:r>
        <w:separator/>
      </w:r>
    </w:p>
  </w:footnote>
  <w:footnote w:type="continuationSeparator" w:id="0">
    <w:p w:rsidR="00D34CD0" w:rsidRDefault="00D34CD0"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3">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4">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2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7">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9">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0">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1"/>
  </w:num>
  <w:num w:numId="2">
    <w:abstractNumId w:val="25"/>
  </w:num>
  <w:num w:numId="3">
    <w:abstractNumId w:val="3"/>
  </w:num>
  <w:num w:numId="4">
    <w:abstractNumId w:val="6"/>
  </w:num>
  <w:num w:numId="5">
    <w:abstractNumId w:val="18"/>
  </w:num>
  <w:num w:numId="6">
    <w:abstractNumId w:val="17"/>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26"/>
  </w:num>
  <w:num w:numId="15">
    <w:abstractNumId w:val="20"/>
  </w:num>
  <w:num w:numId="16">
    <w:abstractNumId w:val="24"/>
  </w:num>
  <w:num w:numId="17">
    <w:abstractNumId w:val="11"/>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19"/>
  </w:num>
  <w:num w:numId="20">
    <w:abstractNumId w:val="23"/>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27"/>
  </w:num>
  <w:num w:numId="23">
    <w:abstractNumId w:val="16"/>
  </w:num>
  <w:num w:numId="24">
    <w:abstractNumId w:val="9"/>
  </w:num>
  <w:num w:numId="25">
    <w:abstractNumId w:val="30"/>
  </w:num>
  <w:num w:numId="26">
    <w:abstractNumId w:val="28"/>
  </w:num>
  <w:num w:numId="27">
    <w:abstractNumId w:val="12"/>
  </w:num>
  <w:num w:numId="28">
    <w:abstractNumId w:val="15"/>
  </w:num>
  <w:num w:numId="29">
    <w:abstractNumId w:val="22"/>
  </w:num>
  <w:num w:numId="30">
    <w:abstractNumId w:val="14"/>
  </w:num>
  <w:num w:numId="31">
    <w:abstractNumId w:val="10"/>
  </w:num>
  <w:num w:numId="32">
    <w:abstractNumId w:val="29"/>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407"/>
    <w:rsid w:val="0000597D"/>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1CD7"/>
    <w:rsid w:val="00062453"/>
    <w:rsid w:val="00062753"/>
    <w:rsid w:val="00062DFD"/>
    <w:rsid w:val="0006339D"/>
    <w:rsid w:val="00063A5D"/>
    <w:rsid w:val="00063B9F"/>
    <w:rsid w:val="00064353"/>
    <w:rsid w:val="0006442D"/>
    <w:rsid w:val="00064451"/>
    <w:rsid w:val="00064559"/>
    <w:rsid w:val="0006495D"/>
    <w:rsid w:val="00064BEA"/>
    <w:rsid w:val="00064CBF"/>
    <w:rsid w:val="00064D62"/>
    <w:rsid w:val="000655C4"/>
    <w:rsid w:val="00065CFD"/>
    <w:rsid w:val="00066BEB"/>
    <w:rsid w:val="000673A8"/>
    <w:rsid w:val="00067549"/>
    <w:rsid w:val="000676B3"/>
    <w:rsid w:val="000677E6"/>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3E79"/>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250"/>
    <w:rsid w:val="000A2DA8"/>
    <w:rsid w:val="000A2E46"/>
    <w:rsid w:val="000A3520"/>
    <w:rsid w:val="000A3CC2"/>
    <w:rsid w:val="000A474D"/>
    <w:rsid w:val="000A4D01"/>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67D"/>
    <w:rsid w:val="000C59B0"/>
    <w:rsid w:val="000C5D8E"/>
    <w:rsid w:val="000C6102"/>
    <w:rsid w:val="000C62AE"/>
    <w:rsid w:val="000C6624"/>
    <w:rsid w:val="000C7153"/>
    <w:rsid w:val="000C7446"/>
    <w:rsid w:val="000C7793"/>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517D"/>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0A9E"/>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F43"/>
    <w:rsid w:val="000E6402"/>
    <w:rsid w:val="000E70A5"/>
    <w:rsid w:val="000F03F2"/>
    <w:rsid w:val="000F0448"/>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54E3"/>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607F"/>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3C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737"/>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CC4"/>
    <w:rsid w:val="00171099"/>
    <w:rsid w:val="0017113B"/>
    <w:rsid w:val="00171220"/>
    <w:rsid w:val="00171343"/>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A7DA9"/>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BD"/>
    <w:rsid w:val="001C6657"/>
    <w:rsid w:val="001C6DD9"/>
    <w:rsid w:val="001C6F11"/>
    <w:rsid w:val="001C6FB9"/>
    <w:rsid w:val="001C7329"/>
    <w:rsid w:val="001C78C1"/>
    <w:rsid w:val="001C7962"/>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3D40"/>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33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2EC2"/>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3FDE"/>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91C"/>
    <w:rsid w:val="00294BD5"/>
    <w:rsid w:val="00294E53"/>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0E1"/>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15D"/>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2C1"/>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1E"/>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A03"/>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141"/>
    <w:rsid w:val="003A54F0"/>
    <w:rsid w:val="003A56DA"/>
    <w:rsid w:val="003A5BF1"/>
    <w:rsid w:val="003A6201"/>
    <w:rsid w:val="003A6638"/>
    <w:rsid w:val="003A6661"/>
    <w:rsid w:val="003A6683"/>
    <w:rsid w:val="003A6B09"/>
    <w:rsid w:val="003A6F1C"/>
    <w:rsid w:val="003A7174"/>
    <w:rsid w:val="003A7726"/>
    <w:rsid w:val="003A7A70"/>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B7F99"/>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5B88"/>
    <w:rsid w:val="003E6A5A"/>
    <w:rsid w:val="003E6CE8"/>
    <w:rsid w:val="003E6EE4"/>
    <w:rsid w:val="003E6F95"/>
    <w:rsid w:val="003E7193"/>
    <w:rsid w:val="003E73E2"/>
    <w:rsid w:val="003E78A1"/>
    <w:rsid w:val="003E7D53"/>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CEF"/>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6E8C"/>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2A8"/>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1C6"/>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C54"/>
    <w:rsid w:val="004A3FF6"/>
    <w:rsid w:val="004A41DD"/>
    <w:rsid w:val="004A499A"/>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4B02"/>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5450"/>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37F"/>
    <w:rsid w:val="005148D6"/>
    <w:rsid w:val="005151AE"/>
    <w:rsid w:val="00515204"/>
    <w:rsid w:val="00515963"/>
    <w:rsid w:val="00515C5B"/>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2FCA"/>
    <w:rsid w:val="00593203"/>
    <w:rsid w:val="00593470"/>
    <w:rsid w:val="00593800"/>
    <w:rsid w:val="005957D7"/>
    <w:rsid w:val="00595AB2"/>
    <w:rsid w:val="00595ADB"/>
    <w:rsid w:val="00595EFB"/>
    <w:rsid w:val="00596B78"/>
    <w:rsid w:val="00597BEC"/>
    <w:rsid w:val="00597FC9"/>
    <w:rsid w:val="005A012C"/>
    <w:rsid w:val="005A0D9D"/>
    <w:rsid w:val="005A0DFB"/>
    <w:rsid w:val="005A0E1A"/>
    <w:rsid w:val="005A103A"/>
    <w:rsid w:val="005A1717"/>
    <w:rsid w:val="005A17AE"/>
    <w:rsid w:val="005A194F"/>
    <w:rsid w:val="005A1966"/>
    <w:rsid w:val="005A1CCA"/>
    <w:rsid w:val="005A1E12"/>
    <w:rsid w:val="005A2D66"/>
    <w:rsid w:val="005A31D0"/>
    <w:rsid w:val="005A364F"/>
    <w:rsid w:val="005A36E7"/>
    <w:rsid w:val="005A3879"/>
    <w:rsid w:val="005A42C8"/>
    <w:rsid w:val="005A465D"/>
    <w:rsid w:val="005A5157"/>
    <w:rsid w:val="005A5177"/>
    <w:rsid w:val="005A5235"/>
    <w:rsid w:val="005A552E"/>
    <w:rsid w:val="005A5E6E"/>
    <w:rsid w:val="005A60DC"/>
    <w:rsid w:val="005A6BF2"/>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6F68"/>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BB"/>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A64"/>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BF5"/>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54C6"/>
    <w:rsid w:val="0069615B"/>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9C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227"/>
    <w:rsid w:val="00702DB0"/>
    <w:rsid w:val="00702E7B"/>
    <w:rsid w:val="00703165"/>
    <w:rsid w:val="007032D3"/>
    <w:rsid w:val="00703564"/>
    <w:rsid w:val="00703C1E"/>
    <w:rsid w:val="007047E3"/>
    <w:rsid w:val="00704AE4"/>
    <w:rsid w:val="007051D7"/>
    <w:rsid w:val="0070548A"/>
    <w:rsid w:val="00705ADE"/>
    <w:rsid w:val="00705DAC"/>
    <w:rsid w:val="007069D7"/>
    <w:rsid w:val="00706AFB"/>
    <w:rsid w:val="00707142"/>
    <w:rsid w:val="007077B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5F8A"/>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3881"/>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506"/>
    <w:rsid w:val="00745738"/>
    <w:rsid w:val="00745AD5"/>
    <w:rsid w:val="007460E3"/>
    <w:rsid w:val="007468A9"/>
    <w:rsid w:val="0074690C"/>
    <w:rsid w:val="007471C5"/>
    <w:rsid w:val="00747555"/>
    <w:rsid w:val="00747D12"/>
    <w:rsid w:val="0075044F"/>
    <w:rsid w:val="0075056E"/>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208"/>
    <w:rsid w:val="007573DE"/>
    <w:rsid w:val="00757471"/>
    <w:rsid w:val="007609E1"/>
    <w:rsid w:val="00761E9A"/>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129"/>
    <w:rsid w:val="007A6351"/>
    <w:rsid w:val="007A68A1"/>
    <w:rsid w:val="007A6CA0"/>
    <w:rsid w:val="007A78F0"/>
    <w:rsid w:val="007B044E"/>
    <w:rsid w:val="007B062A"/>
    <w:rsid w:val="007B096F"/>
    <w:rsid w:val="007B0CBB"/>
    <w:rsid w:val="007B13EC"/>
    <w:rsid w:val="007B1CCF"/>
    <w:rsid w:val="007B1EF2"/>
    <w:rsid w:val="007B26D4"/>
    <w:rsid w:val="007B2A4C"/>
    <w:rsid w:val="007B2D31"/>
    <w:rsid w:val="007B2FCC"/>
    <w:rsid w:val="007B33AE"/>
    <w:rsid w:val="007B4483"/>
    <w:rsid w:val="007B44CA"/>
    <w:rsid w:val="007B462B"/>
    <w:rsid w:val="007B48C1"/>
    <w:rsid w:val="007B5255"/>
    <w:rsid w:val="007B56F2"/>
    <w:rsid w:val="007B5AF6"/>
    <w:rsid w:val="007B6100"/>
    <w:rsid w:val="007B6705"/>
    <w:rsid w:val="007B676C"/>
    <w:rsid w:val="007B692C"/>
    <w:rsid w:val="007B72DF"/>
    <w:rsid w:val="007B7E6A"/>
    <w:rsid w:val="007B7F56"/>
    <w:rsid w:val="007C044B"/>
    <w:rsid w:val="007C05D5"/>
    <w:rsid w:val="007C0F6E"/>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9C1"/>
    <w:rsid w:val="007F2C09"/>
    <w:rsid w:val="007F3584"/>
    <w:rsid w:val="007F37C4"/>
    <w:rsid w:val="007F3D57"/>
    <w:rsid w:val="007F3EE9"/>
    <w:rsid w:val="007F3F94"/>
    <w:rsid w:val="007F4231"/>
    <w:rsid w:val="007F461D"/>
    <w:rsid w:val="007F4E9D"/>
    <w:rsid w:val="007F5351"/>
    <w:rsid w:val="007F58B6"/>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6ED0"/>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B7C"/>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97F38"/>
    <w:rsid w:val="008A0084"/>
    <w:rsid w:val="008A0CDA"/>
    <w:rsid w:val="008A0E1B"/>
    <w:rsid w:val="008A18D4"/>
    <w:rsid w:val="008A1FE2"/>
    <w:rsid w:val="008A202A"/>
    <w:rsid w:val="008A2894"/>
    <w:rsid w:val="008A2918"/>
    <w:rsid w:val="008A2FA9"/>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3CB"/>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380"/>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D3F"/>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A58"/>
    <w:rsid w:val="00957B9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389"/>
    <w:rsid w:val="009D5A09"/>
    <w:rsid w:val="009D5DEE"/>
    <w:rsid w:val="009D6F85"/>
    <w:rsid w:val="009D733C"/>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4AA7"/>
    <w:rsid w:val="00A1557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DFE"/>
    <w:rsid w:val="00A275FB"/>
    <w:rsid w:val="00A27C58"/>
    <w:rsid w:val="00A27D0A"/>
    <w:rsid w:val="00A3003D"/>
    <w:rsid w:val="00A30164"/>
    <w:rsid w:val="00A30382"/>
    <w:rsid w:val="00A303C8"/>
    <w:rsid w:val="00A30522"/>
    <w:rsid w:val="00A30D48"/>
    <w:rsid w:val="00A311B0"/>
    <w:rsid w:val="00A31E6B"/>
    <w:rsid w:val="00A323E2"/>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B74"/>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2A8B"/>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4F5"/>
    <w:rsid w:val="00AD18D4"/>
    <w:rsid w:val="00AD1C38"/>
    <w:rsid w:val="00AD2233"/>
    <w:rsid w:val="00AD24D1"/>
    <w:rsid w:val="00AD2C20"/>
    <w:rsid w:val="00AD2CCE"/>
    <w:rsid w:val="00AD2FE1"/>
    <w:rsid w:val="00AD33F5"/>
    <w:rsid w:val="00AD371F"/>
    <w:rsid w:val="00AD465A"/>
    <w:rsid w:val="00AD4889"/>
    <w:rsid w:val="00AD5582"/>
    <w:rsid w:val="00AD5C39"/>
    <w:rsid w:val="00AD5EA9"/>
    <w:rsid w:val="00AD64AB"/>
    <w:rsid w:val="00AD661A"/>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56A"/>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C73"/>
    <w:rsid w:val="00B51E72"/>
    <w:rsid w:val="00B51E9F"/>
    <w:rsid w:val="00B521F3"/>
    <w:rsid w:val="00B52494"/>
    <w:rsid w:val="00B5309E"/>
    <w:rsid w:val="00B530FC"/>
    <w:rsid w:val="00B53888"/>
    <w:rsid w:val="00B53A17"/>
    <w:rsid w:val="00B542BE"/>
    <w:rsid w:val="00B54377"/>
    <w:rsid w:val="00B543DA"/>
    <w:rsid w:val="00B548EA"/>
    <w:rsid w:val="00B54A31"/>
    <w:rsid w:val="00B54CA5"/>
    <w:rsid w:val="00B552E1"/>
    <w:rsid w:val="00B552F0"/>
    <w:rsid w:val="00B55707"/>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678B2"/>
    <w:rsid w:val="00B702D5"/>
    <w:rsid w:val="00B7068D"/>
    <w:rsid w:val="00B70702"/>
    <w:rsid w:val="00B707BA"/>
    <w:rsid w:val="00B70B2C"/>
    <w:rsid w:val="00B71424"/>
    <w:rsid w:val="00B71877"/>
    <w:rsid w:val="00B71A2B"/>
    <w:rsid w:val="00B71B3A"/>
    <w:rsid w:val="00B71B9B"/>
    <w:rsid w:val="00B721D1"/>
    <w:rsid w:val="00B72381"/>
    <w:rsid w:val="00B727D0"/>
    <w:rsid w:val="00B72A4B"/>
    <w:rsid w:val="00B72D1B"/>
    <w:rsid w:val="00B73990"/>
    <w:rsid w:val="00B73EAD"/>
    <w:rsid w:val="00B741B4"/>
    <w:rsid w:val="00B743F0"/>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219"/>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9C8"/>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778"/>
    <w:rsid w:val="00BF5FAF"/>
    <w:rsid w:val="00BF60F0"/>
    <w:rsid w:val="00BF611B"/>
    <w:rsid w:val="00BF62D8"/>
    <w:rsid w:val="00BF6C25"/>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267"/>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6D9"/>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C00"/>
    <w:rsid w:val="00C94D62"/>
    <w:rsid w:val="00C94D64"/>
    <w:rsid w:val="00C953D5"/>
    <w:rsid w:val="00C953E8"/>
    <w:rsid w:val="00C95511"/>
    <w:rsid w:val="00C956C3"/>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55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E02"/>
    <w:rsid w:val="00CC0BE1"/>
    <w:rsid w:val="00CC0D63"/>
    <w:rsid w:val="00CC0E12"/>
    <w:rsid w:val="00CC1732"/>
    <w:rsid w:val="00CC1A26"/>
    <w:rsid w:val="00CC2450"/>
    <w:rsid w:val="00CC25BD"/>
    <w:rsid w:val="00CC27B5"/>
    <w:rsid w:val="00CC2CFD"/>
    <w:rsid w:val="00CC3BF5"/>
    <w:rsid w:val="00CC3F77"/>
    <w:rsid w:val="00CC4517"/>
    <w:rsid w:val="00CC46AB"/>
    <w:rsid w:val="00CC4808"/>
    <w:rsid w:val="00CC4B5F"/>
    <w:rsid w:val="00CC4BE2"/>
    <w:rsid w:val="00CC4CC6"/>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D0D"/>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CD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405"/>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855"/>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4FCD"/>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6A83"/>
    <w:rsid w:val="00DC6B71"/>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2E9"/>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DF7F2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32D"/>
    <w:rsid w:val="00E22C76"/>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518"/>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15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2DFB"/>
    <w:rsid w:val="00E83282"/>
    <w:rsid w:val="00E83B27"/>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6BE6"/>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7BC"/>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1F59"/>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4B65"/>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6645"/>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9B"/>
    <w:rsid w:val="00F72DD2"/>
    <w:rsid w:val="00F72E61"/>
    <w:rsid w:val="00F73161"/>
    <w:rsid w:val="00F73359"/>
    <w:rsid w:val="00F73A68"/>
    <w:rsid w:val="00F73F23"/>
    <w:rsid w:val="00F74288"/>
    <w:rsid w:val="00F748F4"/>
    <w:rsid w:val="00F74DDE"/>
    <w:rsid w:val="00F752B2"/>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1B5D"/>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016"/>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795"/>
    <w:rsid w:val="00FE0799"/>
    <w:rsid w:val="00FE0811"/>
    <w:rsid w:val="00FE089F"/>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character" w:styleId="afc">
    <w:name w:val="Strong"/>
    <w:uiPriority w:val="22"/>
    <w:qFormat/>
    <w:rsid w:val="0073388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hotline@yanos.slavneft.ru"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2687</Words>
  <Characters>15317</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2</cp:revision>
  <cp:lastPrinted>2016-02-17T07:39:00Z</cp:lastPrinted>
  <dcterms:created xsi:type="dcterms:W3CDTF">2016-02-17T07:48:00Z</dcterms:created>
  <dcterms:modified xsi:type="dcterms:W3CDTF">2016-02-17T07:48:00Z</dcterms:modified>
</cp:coreProperties>
</file>